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3F17" w14:textId="7927D487" w:rsidR="00957509" w:rsidRPr="00957509" w:rsidRDefault="006D72E8" w:rsidP="000D64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8"/>
        </w:rPr>
      </w:pPr>
      <w:r w:rsidRPr="006D72E8">
        <w:rPr>
          <w:rFonts w:ascii="Times New Roman" w:eastAsia="Times New Roman" w:hAnsi="Times New Roman" w:cs="Times New Roman"/>
          <w:b/>
          <w:sz w:val="24"/>
          <w:szCs w:val="28"/>
        </w:rPr>
        <w:t>2017-2018 Open Door Excellence in Education Grants</w:t>
      </w:r>
      <w:r w:rsidR="000D6499" w:rsidRPr="000D649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957509">
        <w:rPr>
          <w:rFonts w:ascii="Times New Roman" w:eastAsia="Times New Roman" w:hAnsi="Times New Roman" w:cs="Times New Roman"/>
          <w:b/>
          <w:sz w:val="24"/>
          <w:szCs w:val="28"/>
        </w:rPr>
        <w:t>Scoring Criteria</w:t>
      </w:r>
      <w:bookmarkStart w:id="0" w:name="_GoBack"/>
      <w:bookmarkEnd w:id="0"/>
    </w:p>
    <w:tbl>
      <w:tblPr>
        <w:tblW w:w="11430" w:type="dxa"/>
        <w:tblInd w:w="-275" w:type="dxa"/>
        <w:tblLook w:val="04A0" w:firstRow="1" w:lastRow="0" w:firstColumn="1" w:lastColumn="0" w:noHBand="0" w:noVBand="1"/>
      </w:tblPr>
      <w:tblGrid>
        <w:gridCol w:w="1673"/>
        <w:gridCol w:w="2345"/>
        <w:gridCol w:w="2305"/>
        <w:gridCol w:w="2250"/>
        <w:gridCol w:w="1985"/>
        <w:gridCol w:w="872"/>
      </w:tblGrid>
      <w:tr w:rsidR="00957509" w:rsidRPr="00957509" w14:paraId="7D94A7EB" w14:textId="77777777" w:rsidTr="000D649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08FA1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Key Criteria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2DECA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9DA47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7A90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CB6E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F1A6B1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szCs w:val="18"/>
              </w:rPr>
              <w:t>Score</w:t>
            </w:r>
          </w:p>
        </w:tc>
      </w:tr>
      <w:tr w:rsidR="00957509" w:rsidRPr="00957509" w14:paraId="5130C4A6" w14:textId="77777777" w:rsidTr="000D6499">
        <w:trPr>
          <w:trHeight w:val="123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AD77C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Need for Project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64B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States a need that addresses at least one of the instructional focused 21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century themes.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7-10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15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States a need that somewhat addresses at least one of the instructional focused 21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century themes.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3-6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C5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Need stated does not address at least one of the instructional focused 21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century themes.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B4D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reference to need.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D45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</w:t>
            </w:r>
          </w:p>
        </w:tc>
      </w:tr>
      <w:tr w:rsidR="00957509" w:rsidRPr="00957509" w14:paraId="73CFCD31" w14:textId="77777777" w:rsidTr="000D6499">
        <w:trPr>
          <w:trHeight w:val="143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4E80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Explanation of How Project Meets Goals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DB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Explanation is consistent with goals for academics as stated in BCPS </w:t>
            </w:r>
            <w:r w:rsidRPr="0095750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Blueprint 2.0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/school progress plan.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11-15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DE5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Explanation is somewhat consistent with goals for academics as stated in BCPS </w:t>
            </w:r>
            <w:r w:rsidRPr="0095750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Blueprint 2.0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/school progress plan.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5-10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9B2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Explanation does not address goals for academics as stated in BCPS </w:t>
            </w:r>
            <w:r w:rsidRPr="0095750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Blueprint 2.0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/school progress plan.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1-4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1A5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Does not explain how goals for academics as stated in BCPS </w:t>
            </w:r>
            <w:r w:rsidRPr="0095750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Blueprint 2.0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/school progress plan will be met.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2AEE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/15</w:t>
            </w:r>
          </w:p>
        </w:tc>
      </w:tr>
      <w:tr w:rsidR="00957509" w:rsidRPr="00957509" w14:paraId="7E1BDF75" w14:textId="77777777" w:rsidTr="000D6499">
        <w:trPr>
          <w:trHeight w:val="143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FBDC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Major Objectives of the Project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66C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Objectives are clearly defined, attainable, and address the stated needs.  Educational outcomes are stated and are measurable.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13-20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58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Objectives are defined and address the stated needs.  Educational outcomes are stated.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5-12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84B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Objectives are defined.  Educational outcomes are not clearly stated and cannot be measured effectively.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1-4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217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Objectives are not clear. No measurable outcomes are included.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B2B6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</w:p>
        </w:tc>
      </w:tr>
      <w:tr w:rsidR="00957509" w:rsidRPr="00957509" w14:paraId="6C38125A" w14:textId="77777777" w:rsidTr="000D6499">
        <w:trPr>
          <w:trHeight w:val="2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888B6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Teaching Methods/ Techniques and Skills to Implement Project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5AC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methods/ techniques and skills are research-based and instructionally sound.  Project supports goals for academics, strategic initiatives, and key actions, which are clearly stated and identified.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13-20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33C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Teaching methods/ techniques and skills are instructionally sound.  Project supports goals for academics, strategic initiatives, and key actions, which </w:t>
            </w:r>
            <w:r w:rsidRPr="009575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may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not be clearly stated and/or identified.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5-12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01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methods/ techniques and skills are identified.  Project does not support goals for academics, strategic initiatives, and key actions.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1-4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99A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methods/ techniques and skills are not identified and/or no goals for academics, strategic initiatives, and key actions are sited.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57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</w:p>
        </w:tc>
      </w:tr>
      <w:tr w:rsidR="00957509" w:rsidRPr="00957509" w14:paraId="094B13F0" w14:textId="77777777" w:rsidTr="000D6499">
        <w:trPr>
          <w:trHeight w:val="114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4E4A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Potential Impact on Students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27B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Project has the potential to involve a large number of students with a long-term impact.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7-10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D2B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Project has the potential to involve a large number of students with some impact.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3-6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535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Project will only impact a few students.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33F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Project does not address potential impact on students.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E6D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</w:t>
            </w:r>
          </w:p>
        </w:tc>
      </w:tr>
      <w:tr w:rsidR="00957509" w:rsidRPr="00957509" w14:paraId="32E94BC2" w14:textId="77777777" w:rsidTr="000D6499">
        <w:trPr>
          <w:trHeight w:val="107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886E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 of Action / Timeline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B0E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 of action/timeline is clearly stated with realistic dates that are attainable.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4-5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D1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 of action/timeline is clear with realistic dates that are attainable.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2-3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6B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 of action/timeline is not clear or is not realistic for successful completion of project.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point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B59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 of action/timeline is not included.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4DB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/5</w:t>
            </w:r>
          </w:p>
        </w:tc>
      </w:tr>
      <w:tr w:rsidR="00957509" w:rsidRPr="00957509" w14:paraId="1014F469" w14:textId="77777777" w:rsidTr="000D6499">
        <w:trPr>
          <w:trHeight w:val="179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C113E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Evaluation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11A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component is built into the project.  Methods for evaluating the effectiveness of the project are included and specific evaluation activities are identified.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7-10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A86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component is built into the project.  Methods for evaluating the effectiveness of the project are included.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3-6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5A0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regarding the effectiveness of the project is not specific.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E6A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is not addressed.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78F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</w:t>
            </w:r>
          </w:p>
        </w:tc>
      </w:tr>
      <w:tr w:rsidR="00957509" w:rsidRPr="00957509" w14:paraId="71813E93" w14:textId="77777777" w:rsidTr="000D6499">
        <w:trPr>
          <w:trHeight w:val="89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F1211C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Budget</w:t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 Points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527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Detailed budget with items and costs listed.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7-10 points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C08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Detailed budget with items listed and estimated costs on most items.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3-6 points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A34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Budget provide but some items and/or costs incomplete.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AED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Budget is not included.</w:t>
            </w: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EE5D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</w:t>
            </w:r>
          </w:p>
        </w:tc>
      </w:tr>
      <w:tr w:rsidR="00957509" w:rsidRPr="00957509" w14:paraId="67E9F103" w14:textId="77777777" w:rsidTr="000D6499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4A709C" w14:textId="77777777" w:rsidR="00957509" w:rsidRPr="00957509" w:rsidRDefault="00957509" w:rsidP="009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ED707" w14:textId="77777777" w:rsidR="00957509" w:rsidRPr="00957509" w:rsidRDefault="00957509" w:rsidP="009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C16E3" w14:textId="77777777" w:rsidR="00957509" w:rsidRPr="00957509" w:rsidRDefault="00957509" w:rsidP="009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6D94F" w14:textId="77777777" w:rsidR="00957509" w:rsidRPr="00957509" w:rsidRDefault="00957509" w:rsidP="009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B732E" w14:textId="77777777" w:rsidR="00957509" w:rsidRPr="00957509" w:rsidRDefault="00957509" w:rsidP="0095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AE907D" w14:textId="77777777" w:rsidR="00957509" w:rsidRPr="00957509" w:rsidRDefault="00957509" w:rsidP="009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/100</w:t>
            </w:r>
          </w:p>
        </w:tc>
      </w:tr>
    </w:tbl>
    <w:p w14:paraId="0D6E4E78" w14:textId="77777777" w:rsidR="00C86800" w:rsidRDefault="00C86800" w:rsidP="008261D1"/>
    <w:sectPr w:rsidR="00C86800" w:rsidSect="008261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357A" w14:textId="77777777" w:rsidR="00304C53" w:rsidRDefault="00304C53" w:rsidP="008261D1">
      <w:pPr>
        <w:spacing w:after="0" w:line="240" w:lineRule="auto"/>
      </w:pPr>
      <w:r>
        <w:separator/>
      </w:r>
    </w:p>
  </w:endnote>
  <w:endnote w:type="continuationSeparator" w:id="0">
    <w:p w14:paraId="277B86F9" w14:textId="77777777" w:rsidR="00304C53" w:rsidRDefault="00304C53" w:rsidP="008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68BE" w14:textId="77777777" w:rsidR="00304C53" w:rsidRDefault="00304C53" w:rsidP="008261D1">
      <w:pPr>
        <w:spacing w:after="0" w:line="240" w:lineRule="auto"/>
      </w:pPr>
      <w:r>
        <w:separator/>
      </w:r>
    </w:p>
  </w:footnote>
  <w:footnote w:type="continuationSeparator" w:id="0">
    <w:p w14:paraId="76AC9C10" w14:textId="77777777" w:rsidR="00304C53" w:rsidRDefault="00304C53" w:rsidP="0082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85CC" w14:textId="77777777" w:rsidR="008261D1" w:rsidRDefault="008261D1" w:rsidP="008261D1">
    <w:pPr>
      <w:pStyle w:val="Header"/>
      <w:jc w:val="center"/>
    </w:pPr>
    <w:r>
      <w:rPr>
        <w:noProof/>
      </w:rPr>
      <w:drawing>
        <wp:inline distT="0" distB="0" distL="0" distR="0" wp14:anchorId="4BCA9E8F" wp14:editId="3731B7E8">
          <wp:extent cx="3981450" cy="952500"/>
          <wp:effectExtent l="0" t="0" r="0" b="0"/>
          <wp:docPr id="1" name="Picture 1" descr="25_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_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4A6FF" w14:textId="77777777" w:rsidR="008261D1" w:rsidRDefault="00826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E84"/>
    <w:multiLevelType w:val="hybridMultilevel"/>
    <w:tmpl w:val="3A1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6DE"/>
    <w:multiLevelType w:val="hybridMultilevel"/>
    <w:tmpl w:val="D12C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D1"/>
    <w:rsid w:val="000D6499"/>
    <w:rsid w:val="0030253E"/>
    <w:rsid w:val="00304C53"/>
    <w:rsid w:val="003C1029"/>
    <w:rsid w:val="006D72E8"/>
    <w:rsid w:val="008261D1"/>
    <w:rsid w:val="00957509"/>
    <w:rsid w:val="00C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F9B8"/>
  <w15:chartTrackingRefBased/>
  <w15:docId w15:val="{8AB3FFDC-A9AD-4C7F-BA4A-2AE0A8B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D1"/>
  </w:style>
  <w:style w:type="paragraph" w:styleId="Footer">
    <w:name w:val="footer"/>
    <w:basedOn w:val="Normal"/>
    <w:link w:val="Foot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ZestSMS</dc:creator>
  <cp:keywords/>
  <dc:description/>
  <cp:lastModifiedBy>ZestSMS</cp:lastModifiedBy>
  <cp:revision>2</cp:revision>
  <dcterms:created xsi:type="dcterms:W3CDTF">2018-04-09T14:28:00Z</dcterms:created>
  <dcterms:modified xsi:type="dcterms:W3CDTF">2018-04-09T14:28:00Z</dcterms:modified>
</cp:coreProperties>
</file>